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38F" w:rsidRDefault="000B138F" w:rsidP="000B138F">
      <w:pPr>
        <w:pStyle w:val="ListParagraph"/>
        <w:numPr>
          <w:ilvl w:val="0"/>
          <w:numId w:val="1"/>
        </w:numPr>
        <w:rPr>
          <w:sz w:val="20"/>
        </w:rPr>
      </w:pPr>
      <w:r>
        <w:rPr>
          <w:sz w:val="20"/>
        </w:rPr>
        <w:t>Answer parts A, B, and C</w:t>
      </w:r>
    </w:p>
    <w:p w:rsidR="000B138F" w:rsidRPr="00236E5C" w:rsidRDefault="000B138F" w:rsidP="000B138F">
      <w:pPr>
        <w:pStyle w:val="ListParagraph"/>
        <w:numPr>
          <w:ilvl w:val="0"/>
          <w:numId w:val="2"/>
        </w:numPr>
        <w:rPr>
          <w:sz w:val="20"/>
        </w:rPr>
      </w:pPr>
      <w:r>
        <w:rPr>
          <w:sz w:val="20"/>
        </w:rPr>
        <w:t>Identify and explain ON E way that Athens and Sparta were similar.</w:t>
      </w:r>
    </w:p>
    <w:p w:rsidR="000B138F" w:rsidRDefault="000B138F" w:rsidP="000B138F">
      <w:pPr>
        <w:pStyle w:val="ListParagraph"/>
        <w:numPr>
          <w:ilvl w:val="0"/>
          <w:numId w:val="2"/>
        </w:numPr>
        <w:rPr>
          <w:sz w:val="20"/>
        </w:rPr>
      </w:pPr>
      <w:r>
        <w:rPr>
          <w:sz w:val="20"/>
        </w:rPr>
        <w:t>Identify and explain ONE way that Athens and Sparta were different.</w:t>
      </w:r>
    </w:p>
    <w:p w:rsidR="000B138F" w:rsidRPr="00441175" w:rsidRDefault="000B138F" w:rsidP="000B138F">
      <w:pPr>
        <w:pStyle w:val="ListParagraph"/>
        <w:numPr>
          <w:ilvl w:val="0"/>
          <w:numId w:val="2"/>
        </w:numPr>
        <w:rPr>
          <w:sz w:val="20"/>
        </w:rPr>
      </w:pPr>
      <w:r>
        <w:rPr>
          <w:sz w:val="20"/>
        </w:rPr>
        <w:t>Identify and explain ONE Greek practice that would have benefited one of these types of city-states more than the other.</w:t>
      </w:r>
    </w:p>
    <w:p w:rsidR="00D15768" w:rsidRDefault="000B138F"/>
    <w:sectPr w:rsidR="00D15768" w:rsidSect="00F53C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32932"/>
    <w:multiLevelType w:val="hybridMultilevel"/>
    <w:tmpl w:val="0712C2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C511DA"/>
    <w:multiLevelType w:val="hybridMultilevel"/>
    <w:tmpl w:val="BCAEEEF0"/>
    <w:lvl w:ilvl="0" w:tplc="33B065B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67B4A"/>
    <w:rsid w:val="00067B4A"/>
    <w:rsid w:val="000B138F"/>
    <w:rsid w:val="00201F74"/>
    <w:rsid w:val="00462D0F"/>
    <w:rsid w:val="00741C5F"/>
    <w:rsid w:val="00957C03"/>
    <w:rsid w:val="009A0CE0"/>
    <w:rsid w:val="00EE21F9"/>
    <w:rsid w:val="00F53C89"/>
    <w:rsid w:val="00FF0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C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13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>Valdosta City Schools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broadcast</dc:creator>
  <cp:keywords/>
  <dc:description/>
  <cp:lastModifiedBy>broadcast</cp:lastModifiedBy>
  <cp:revision>2</cp:revision>
  <dcterms:created xsi:type="dcterms:W3CDTF">2016-06-29T21:49:00Z</dcterms:created>
  <dcterms:modified xsi:type="dcterms:W3CDTF">2016-06-29T21:49:00Z</dcterms:modified>
</cp:coreProperties>
</file>